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85A" w:rsidRPr="00BF0191" w:rsidP="0078185A">
      <w:pPr>
        <w:keepNext/>
        <w:spacing w:after="0" w:line="240" w:lineRule="auto"/>
        <w:ind w:right="-1"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86MS0038-01-2025-001233-20</w:t>
      </w:r>
    </w:p>
    <w:p w:rsidR="00E57FA9" w:rsidRPr="00BF0191" w:rsidP="00E57FA9">
      <w:pPr>
        <w:keepNext/>
        <w:spacing w:after="0" w:line="240" w:lineRule="auto"/>
        <w:ind w:right="-1"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1-12-2002/2025</w:t>
      </w:r>
    </w:p>
    <w:p w:rsidR="00E57FA9" w:rsidRPr="00BF0191" w:rsidP="00E57FA9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Г О В О Р</w:t>
      </w:r>
    </w:p>
    <w:p w:rsidR="00E57FA9" w:rsidRPr="00BF0191" w:rsidP="00E57FA9">
      <w:pPr>
        <w:spacing w:after="0" w:line="240" w:lineRule="auto"/>
        <w:ind w:right="-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E57FA9" w:rsidRPr="00BF0191" w:rsidP="00E5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191" w:rsidR="00203924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г. Нефтеюганск</w:t>
      </w:r>
    </w:p>
    <w:p w:rsidR="00E57FA9" w:rsidRPr="00BF0191" w:rsidP="00E57F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FA9" w:rsidRPr="00BF0191" w:rsidP="00E57FA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 – Югры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Постовалова Т.П., исполняющая обязанности мирового судьи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участка № 2 Нефтеюганского судебного района Ханты-Мансийского автономного округа – Югры</w:t>
      </w:r>
    </w:p>
    <w:p w:rsidR="00E57FA9" w:rsidRPr="00BF0191" w:rsidP="00E57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секретаре Роговой Н.Ю.,</w:t>
      </w:r>
    </w:p>
    <w:p w:rsidR="00E57FA9" w:rsidRPr="00BF0191" w:rsidP="00E57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участием государственного обвинителя, помощника Нефтеюганского межр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айонного прокурора</w:t>
      </w:r>
      <w:r w:rsidRPr="00BF0191" w:rsidR="0020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Шакирьянова Р.А., Ковалевой Е.А., Афанасьева Е.А.</w:t>
      </w:r>
      <w:r w:rsidRPr="00BF0191" w:rsidR="00A01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57FA9" w:rsidRPr="00BF0191" w:rsidP="00E57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защитника подсудимого - адвоката </w:t>
      </w:r>
      <w:r w:rsidRPr="00BF0191" w:rsidR="00A01B9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А.Н.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представивше</w:t>
      </w:r>
      <w:r w:rsidRPr="00BF0191" w:rsidR="00A01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ордер № </w:t>
      </w:r>
      <w:r w:rsidRPr="00BF0191" w:rsidR="00A01B97">
        <w:rPr>
          <w:rFonts w:ascii="Times New Roman" w:eastAsia="Times New Roman" w:hAnsi="Times New Roman" w:cs="Times New Roman"/>
          <w:sz w:val="24"/>
          <w:szCs w:val="24"/>
          <w:lang w:eastAsia="ru-RU"/>
        </w:rPr>
        <w:t>236 от 17.04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.2025, удостоверение № </w:t>
      </w:r>
      <w:r w:rsidRPr="00BF0191" w:rsidR="006B02D2">
        <w:rPr>
          <w:rFonts w:ascii="Times New Roman" w:eastAsia="Times New Roman" w:hAnsi="Times New Roman" w:cs="Times New Roman"/>
          <w:sz w:val="24"/>
          <w:szCs w:val="24"/>
          <w:lang w:eastAsia="ru-RU"/>
        </w:rPr>
        <w:t>893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выданное Управлением Министерства юстиции Российской Федерации по ХМАО-Югре от </w:t>
      </w:r>
      <w:r w:rsidRPr="00BF0191" w:rsidR="006B02D2">
        <w:rPr>
          <w:rFonts w:ascii="Times New Roman" w:eastAsia="Times New Roman" w:hAnsi="Times New Roman" w:cs="Times New Roman"/>
          <w:sz w:val="24"/>
          <w:szCs w:val="24"/>
          <w:lang w:eastAsia="ru-RU"/>
        </w:rPr>
        <w:t>27.10.2009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7FA9" w:rsidRPr="00BF0191" w:rsidP="00E57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подсудимого </w:t>
      </w:r>
      <w:r w:rsidRPr="00BF0191" w:rsidR="006B02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Украинцева Е.Н.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7FA9" w:rsidRPr="00BF0191" w:rsidP="00E57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рассмотрев в открытом судебном заседании уголовное дело по обвинению:</w:t>
      </w:r>
    </w:p>
    <w:p w:rsidR="00E57FA9" w:rsidRPr="00BF0191" w:rsidP="00E57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Украинцева Е</w:t>
      </w:r>
      <w:r w:rsidRPr="00BF0191" w:rsid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BF0191" w:rsid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0191" w:rsid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место рождения: </w:t>
      </w:r>
      <w:r w:rsidRPr="00BF0191" w:rsid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 Российской Федерации, образование средне, военнообязанный, </w:t>
      </w:r>
      <w:r w:rsidRPr="00BF0191" w:rsidR="00F74D5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холост, на иждивении детей не имеет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0191" w:rsidR="00F7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работающий</w:t>
      </w:r>
      <w:r w:rsidRPr="00BF0191" w:rsidR="002F71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191" w:rsidR="00F7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и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проживающий по адресу: </w:t>
      </w:r>
      <w:r w:rsidRPr="00BF0191" w:rsid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судимого,</w:t>
      </w:r>
    </w:p>
    <w:p w:rsidR="00E57FA9" w:rsidRPr="00BF0191" w:rsidP="00E57FA9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BF0191">
        <w:rPr>
          <w:rFonts w:ascii="Times New Roman" w:hAnsi="Times New Roman" w:cs="Times New Roman"/>
          <w:sz w:val="24"/>
          <w:szCs w:val="24"/>
        </w:rPr>
        <w:t>в совершении преступ</w:t>
      </w:r>
      <w:r w:rsidRPr="00BF0191" w:rsidR="002F714F">
        <w:rPr>
          <w:rFonts w:ascii="Times New Roman" w:hAnsi="Times New Roman" w:cs="Times New Roman"/>
          <w:sz w:val="24"/>
          <w:szCs w:val="24"/>
        </w:rPr>
        <w:t>ления, предусмотренного пунктом «в» частью 2</w:t>
      </w:r>
      <w:r w:rsidRPr="00BF0191">
        <w:rPr>
          <w:rFonts w:ascii="Times New Roman" w:hAnsi="Times New Roman" w:cs="Times New Roman"/>
          <w:sz w:val="24"/>
          <w:szCs w:val="24"/>
        </w:rPr>
        <w:t xml:space="preserve"> статьи 115 Уголовного Кодекса Российской Федерации,     </w:t>
      </w:r>
    </w:p>
    <w:p w:rsidR="00E57FA9" w:rsidRPr="00BF0191" w:rsidP="00E57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 С Т А Н О В И Л:</w:t>
      </w:r>
    </w:p>
    <w:p w:rsidR="00AC66DF" w:rsidRPr="00BF0191" w:rsidP="00E5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Украинцев Е.Н.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период времени с 03 часов 00 минут до 04 часов 37 минут 24 декабря 2024 года, будучи в состоянии алкогольного опьянения, находясь в квартире по адресу: </w:t>
      </w:r>
      <w:r w:rsidRPr="00BF0191" w:rsidR="00BF01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***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ходе ссоры, возникшей на почве личных неприязненных отношений с Л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., умышленно с целью причинения вреда здоровью последнему, осознавая противоправный характер своих действий, имя возможность отказаться от совершения преступления, но напротив, ж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елая этого, взял в руку стеклянную бутылку и используя ее в качестве оружия имея возможность отказаться от совершения преступления, но напротив желая этого, нанес Л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один удар данной бутылкой в область головы, от которого у Л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возни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кло телесное повреждение в виде раны левой теменной области, которое относится к повреждению повлекшему за собой легкий вред здоровью, по признаку временного нарушения функций органов и (или) систем продолжительностью до трех недель от момента причинения (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 21 дня включительно).</w:t>
      </w:r>
    </w:p>
    <w:p w:rsidR="00E57FA9" w:rsidRPr="00BF0191" w:rsidP="00E5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ознакомлении с материалами уголовного дела подсудимым заявлено ходатайство о постановлении приговора без проведения судебного разбирательства. </w:t>
      </w:r>
    </w:p>
    <w:p w:rsidR="00E57FA9" w:rsidRPr="00BF0191" w:rsidP="00E5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заседании, подсудимый данное ходатайство поддержал и подтвердил, что обв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инение ему понятно и он с ним согласен. Вину в совершении преступления признает полностью, в том числе понимает фактические обстоятельства содеянного, форму вины, мотив совершения деяния и его юридическую оценку. Ходатайство заявлено добровольно, после про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консультации с защитником, он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апелляционном порядке из-за несоответствия изложенных в нем выводов фактическим обстоятельствам уголовного дела, а так же знает, что назначенное наказание не будет превышать двух третей максимального срока или размера наиболее строгого вида наказания, пред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усмотренного </w:t>
      </w:r>
      <w:r w:rsidRPr="00BF0191" w:rsidR="00B014F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«в» частью 2 статьи 115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РФ, соответственно, устанавливающего уголовную ответственность за деяние, с обвинением в совершении которого, подсудимый согласился.</w:t>
      </w:r>
    </w:p>
    <w:p w:rsidR="00E57FA9" w:rsidRPr="00BF0191" w:rsidP="00E5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</w:t>
      </w:r>
      <w:r w:rsidRPr="00BF0191" w:rsidR="0055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ик, государственный обвинитель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возражали против рассмотрения уголов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дела с применением особого порядка вынесения судебного решения. </w:t>
      </w:r>
    </w:p>
    <w:p w:rsidR="007F5129" w:rsidRPr="00BF0191" w:rsidP="007F5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Потерпевший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191" w:rsidR="00A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извещенный</w:t>
      </w:r>
      <w:r w:rsidRPr="00BF0191" w:rsidR="00050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явился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его извещении поддержал данное на стадии дознания заявление о рассмотрении дела в свое отсутствие, а также на рассмотрение дела в порядке главы 40 УПК РФ.  </w:t>
      </w:r>
    </w:p>
    <w:p w:rsidR="007F5129" w:rsidRPr="00BF0191" w:rsidP="007F5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249 УПК РФ мировой судья счел возможным с учетом мнения сторон рассмотреть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в отсутствие не явившегося потерпевшего.</w:t>
      </w:r>
    </w:p>
    <w:p w:rsidR="007F5129" w:rsidRPr="00BF0191" w:rsidP="007F5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принимает данное в ходе осуществления дознания представителем потерпевшего согласие на рассмотрение настоящего уголовного дела в порядке главы 40 УПК РФ, поскольку право на рассмотрение дела в ос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обом порядке принадлежит только суду, к компетенции дознавателя не относится, соответственно подлежит оценке только судом. Кроме того, данное им согласие на рассмотрение дела в порядке главы 40 УПК РФ подтверждено им при извещении о дате, времени, месте ра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ссмотрения уголовного дела.</w:t>
      </w:r>
    </w:p>
    <w:p w:rsidR="00E57FA9" w:rsidRPr="00BF0191" w:rsidP="00163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суд удостоверился в соблюдении установленных законном условий для рассмотрения настоящего уголовного дела в порядке главы 40 УПК РФ</w:t>
      </w:r>
      <w:r w:rsidRPr="00BF0191">
        <w:rPr>
          <w:rFonts w:ascii="Times New Roman" w:hAnsi="Times New Roman" w:cs="Times New Roman"/>
          <w:sz w:val="24"/>
          <w:szCs w:val="24"/>
        </w:rPr>
        <w:t xml:space="preserve">, </w:t>
      </w:r>
      <w:r w:rsidRPr="00BF0191">
        <w:rPr>
          <w:rFonts w:ascii="Times New Roman" w:hAnsi="Times New Roman" w:cs="Times New Roman"/>
          <w:sz w:val="24"/>
          <w:szCs w:val="24"/>
        </w:rPr>
        <w:t>Мировой судья постановляет приговор без проведения судебного разбирательства в о</w:t>
      </w:r>
      <w:r w:rsidRPr="00BF0191">
        <w:rPr>
          <w:rFonts w:ascii="Times New Roman" w:hAnsi="Times New Roman" w:cs="Times New Roman"/>
          <w:sz w:val="24"/>
          <w:szCs w:val="24"/>
        </w:rPr>
        <w:t>бщем порядке.</w:t>
      </w:r>
      <w:r w:rsidRPr="00BF0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FA9" w:rsidRPr="00BF0191" w:rsidP="00E57FA9">
      <w:pPr>
        <w:pStyle w:val="10"/>
        <w:ind w:firstLine="540"/>
        <w:rPr>
          <w:sz w:val="24"/>
          <w:szCs w:val="24"/>
        </w:rPr>
      </w:pPr>
      <w:r w:rsidRPr="00BF0191">
        <w:rPr>
          <w:sz w:val="24"/>
          <w:szCs w:val="24"/>
        </w:rPr>
        <w:t xml:space="preserve">Заслушав лиц, участвующих в деле, суд приходит к выводу, что обвинение, с которым согласился подсудимый, предъявлено ему обоснованно, подтверждается доказательствами, собранными по уголовному делу и квалифицирует действия </w:t>
      </w:r>
      <w:r w:rsidRPr="00BF0191" w:rsidR="00B014F4">
        <w:rPr>
          <w:sz w:val="24"/>
          <w:szCs w:val="24"/>
          <w:lang w:bidi="ru-RU"/>
        </w:rPr>
        <w:t>Украинцева Е.Н.</w:t>
      </w:r>
      <w:r w:rsidRPr="00BF0191">
        <w:rPr>
          <w:sz w:val="24"/>
          <w:szCs w:val="24"/>
          <w:lang w:bidi="ru-RU"/>
        </w:rPr>
        <w:t xml:space="preserve"> </w:t>
      </w:r>
      <w:r w:rsidRPr="00BF0191">
        <w:rPr>
          <w:sz w:val="24"/>
          <w:szCs w:val="24"/>
        </w:rPr>
        <w:t xml:space="preserve">по </w:t>
      </w:r>
      <w:r w:rsidRPr="00BF0191" w:rsidR="00B014F4">
        <w:rPr>
          <w:sz w:val="24"/>
          <w:szCs w:val="24"/>
          <w:lang w:eastAsia="x-none"/>
        </w:rPr>
        <w:t>п. «в» ч.2 ст. 115 УК РФ - умышленное причинение легкого вреда здоровью, вызвавшее кратковременное расстройство здоровья, совершенное с применением предмета, используемого в качестве оружия.</w:t>
      </w:r>
    </w:p>
    <w:p w:rsidR="00E57FA9" w:rsidRPr="00BF0191" w:rsidP="00E57F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Назначая вид и меру наказания суд учитывает характер и степень общественной опасности совершенного преступления, данные о личности подсудимого, имеющего постоянное место жительства, </w:t>
      </w:r>
      <w:r w:rsidRPr="00BF0191" w:rsidR="00DC36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работающего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характеризующегося по месту проживания </w:t>
      </w:r>
      <w:r w:rsidRPr="00BF0191" w:rsidR="00DC3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не судимого; на учете в психоневрологическом диспансере, у врача нарколога не состоящего, состояние его здоровья, имущественное положение, а также влияние назначенного наказания на исправление </w:t>
      </w:r>
      <w:r w:rsidRPr="00BF0191" w:rsidR="00DC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Украинцева Е.Н.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условия жизни его семьи.</w:t>
      </w:r>
    </w:p>
    <w:p w:rsidR="00E57FA9" w:rsidRPr="00BF0191" w:rsidP="007A4C00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BF0191">
        <w:t xml:space="preserve">В соответствии </w:t>
      </w:r>
      <w:r w:rsidRPr="00BF0191">
        <w:t xml:space="preserve">со ст. 61 УК РФ в качестве обстоятельств, смягчающих наказание, суд учитывает </w:t>
      </w:r>
      <w:r w:rsidRPr="00BF0191">
        <w:t xml:space="preserve">признание вины, </w:t>
      </w:r>
      <w:r w:rsidRPr="00BF0191" w:rsidR="007A4C00">
        <w:t>явку с повинной</w:t>
      </w:r>
      <w:r w:rsidRPr="00BF0191">
        <w:t>.</w:t>
      </w:r>
      <w:r w:rsidRPr="00BF0191" w:rsidR="007A4C00">
        <w:t xml:space="preserve"> </w:t>
      </w:r>
      <w:r w:rsidRPr="00BF0191">
        <w:t xml:space="preserve">Иные обстоятельства, которые могут быть признаны судом в качестве, смягчающих наказание, не установлены.  </w:t>
      </w:r>
    </w:p>
    <w:p w:rsidR="00E57FA9" w:rsidRPr="00BF0191" w:rsidP="00E57F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наказание</w:t>
      </w:r>
      <w:r w:rsidRPr="00BF0191" w:rsidR="007A4C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удом не установлено.</w:t>
      </w:r>
      <w:r w:rsidRPr="00BF0191" w:rsidR="004652BC">
        <w:rPr>
          <w:rFonts w:ascii="Times New Roman" w:hAnsi="Times New Roman" w:cs="Times New Roman"/>
          <w:sz w:val="24"/>
          <w:szCs w:val="24"/>
        </w:rPr>
        <w:t xml:space="preserve"> </w:t>
      </w:r>
      <w:r w:rsidRPr="00BF0191" w:rsidR="00465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не учитывает, как обстоятельство отягчающее наказание, состояние алкогольного опьянения, поскольку не представлено доказательств, подтверждающих, что состояние алкогольного опьянения, каким-либо образом способствовало совершению преступления.</w:t>
      </w:r>
    </w:p>
    <w:p w:rsidR="00E57FA9" w:rsidRPr="00BF0191" w:rsidP="00E57F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действиях подсудимого не имеется исключительных обстоятельств, связанных с целями и мотивами преступления, личности виновного, существенно уменьшающих общественную опасность совершенного преступления и как следствие оснований для пр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именения ст. 64 УК РФ.</w:t>
      </w:r>
    </w:p>
    <w:p w:rsidR="00E57FA9" w:rsidRPr="00BF0191" w:rsidP="00E57F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назначает наказание с учетом положений, предусмотренных ч. 5 ст. 62 УК РФ.</w:t>
      </w:r>
    </w:p>
    <w:p w:rsidR="00CA39A9" w:rsidRPr="00BF0191" w:rsidP="00691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обстоятельств, влияющих на меру ответственности, отсутствием отягчающих наказание о</w:t>
      </w:r>
      <w:r w:rsidRPr="00BF0191" w:rsidR="009D11B4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бстоятельств, данных о личности Украинцева Е.Н.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материального положения, отношения к совершенному преступлению, тяжести и общественной опасности содеянного, а также учитывая цели восстановления социальной справедливости, исправления подсудимого и предупреждения совершения </w:t>
      </w:r>
      <w:r w:rsidRPr="00BF0191" w:rsidR="00B9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преступлений, </w:t>
      </w:r>
      <w:r w:rsidRPr="00BF0191" w:rsidR="0069176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 требования  ч.7 с</w:t>
      </w:r>
      <w:r w:rsidRPr="00BF0191" w:rsidR="00B9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т.316 УПК РФ, ч.5 ст.62 УК РФ, </w:t>
      </w:r>
      <w:r w:rsidRPr="00BF0191" w:rsidR="0069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 к выводу о необходимости назначения наказания подсудимому в виде исправительных работ, поскольку подсудимый является тру</w:t>
      </w:r>
      <w:r w:rsidRPr="00BF0191" w:rsidR="00F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доспособным, ограничений для назначения данного вида наказания, предусмотренн</w:t>
      </w:r>
      <w:r w:rsidRPr="00BF0191" w:rsidR="00321859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ч. 5 ст. 50 УК РФ не имеется, а отсутствие основного места работы у под</w:t>
      </w:r>
      <w:r w:rsidRPr="00BF0191" w:rsidR="002B01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судимого к таковым не относится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1762" w:rsidRPr="00BF0191" w:rsidP="00691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0191" w:rsidR="002B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ч. 1 ст. 50 УК РФ</w:t>
      </w:r>
      <w:r w:rsidRPr="00BF0191" w:rsidR="002B01EE">
        <w:rPr>
          <w:rFonts w:ascii="Times New Roman" w:hAnsi="Times New Roman" w:cs="Times New Roman"/>
          <w:sz w:val="24"/>
          <w:szCs w:val="24"/>
        </w:rPr>
        <w:t xml:space="preserve"> </w:t>
      </w:r>
      <w:r w:rsidRPr="00BF0191" w:rsidR="002B01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исправительные работы назначаются осужденному, имеющему основное место работы, а равно не имеющему его. Осужденный, не имеющий основного места работы, отбывает исправительные работы в местах, определяемых органами местного самоуправления по согласованию с уголовно-исполнительными инспекциями, но в районе места жительства осужденного.</w:t>
      </w:r>
    </w:p>
    <w:p w:rsidR="00691762" w:rsidRPr="00BF0191" w:rsidP="00691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назначения наказания в виде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</w:t>
      </w:r>
      <w:r w:rsidRPr="00BF0191" w:rsidR="000E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мировой судья не находит, учитывая вышеприведенные обстоятельства.</w:t>
      </w:r>
    </w:p>
    <w:p w:rsidR="00E57FA9" w:rsidRPr="00BF0191" w:rsidP="00691762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вещественных доказательствах мировой судья решает в соответствии с ч.3 ст. 81 УПК РФ.</w:t>
      </w:r>
    </w:p>
    <w:p w:rsidR="00E57FA9" w:rsidRPr="00BF0191" w:rsidP="00E57FA9">
      <w:pPr>
        <w:tabs>
          <w:tab w:val="left" w:pos="540"/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положений ч.10 ст. 316 УПК РФ процессуальные издержки, предусмотренные статьей 131 УПК РФ, взысканию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подсудимого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подлежат.</w:t>
      </w:r>
    </w:p>
    <w:p w:rsidR="00E57FA9" w:rsidRPr="00BF0191" w:rsidP="00E57FA9">
      <w:pPr>
        <w:spacing w:after="0" w:line="240" w:lineRule="auto"/>
        <w:ind w:right="-5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ст.316, 317 Уголовно-процессуального кодекса Российской Федерации, суд</w:t>
      </w:r>
    </w:p>
    <w:p w:rsidR="00E57FA9" w:rsidRPr="00BF0191" w:rsidP="00E57F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ОРИЛ:</w:t>
      </w:r>
    </w:p>
    <w:p w:rsidR="00B778EF" w:rsidRPr="00BF0191" w:rsidP="00E5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Украинцева Е</w:t>
      </w:r>
      <w:r w:rsidRPr="00BF0191" w:rsid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BF0191" w:rsid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0191" w:rsidR="00E5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преступления, предусмотренного </w:t>
      </w:r>
      <w:r w:rsidRPr="00BF0191" w:rsidR="0073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«в» частью 2 статьи 115 Уголовного Кодекса Российской Федерации</w:t>
      </w:r>
      <w:r w:rsidRPr="00BF0191" w:rsidR="00E5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назначить ему наказание в виде исправительных работ на срок </w:t>
      </w:r>
      <w:r w:rsidRPr="00BF0191" w:rsidR="004817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Pr="00BF0191" w:rsidR="00A331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удержанием в доход государства 5 % заработка. </w:t>
      </w:r>
    </w:p>
    <w:p w:rsidR="00E57FA9" w:rsidRPr="00BF0191" w:rsidP="00E5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пресечения в виде подписки о невыезде и надлежащем поведении оставить прежней, отменить после вступления приговора в законную силу.</w:t>
      </w:r>
    </w:p>
    <w:p w:rsidR="00787949" w:rsidRPr="00BF0191" w:rsidP="00E5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Вещественные доказательства по делу: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бутылку</w:t>
      </w:r>
      <w:r w:rsidRPr="00BF0191" w:rsidR="00A4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водки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лая Береза», объемом 0,7 литра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ящуюся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комнате хранения вещественных доказательств ОМВД России по г. Нефтеюганску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уничтожить по вступлению приговора в законную силу.</w:t>
      </w:r>
    </w:p>
    <w:p w:rsidR="00E57FA9" w:rsidRPr="00BF0191" w:rsidP="00E5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положений ч.10 ст. 316 УПК РФ процессуальные издержки, предусмотренные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131 УПК РФ, взысканию с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подсудимого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подлежат.</w:t>
      </w:r>
    </w:p>
    <w:p w:rsidR="00E57FA9" w:rsidRPr="00BF0191" w:rsidP="00E5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 может быть обжалован в апелляционном порядке в течение 15 суток со дня его постановления в Нефтеюганский районный суд Ханты – Мансийского автономного округа – Югры, с соблюдением требований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317 Уголовно-процессуального кодекса Российской Федерации, через мирового судью, постановившего приговор. </w:t>
      </w:r>
    </w:p>
    <w:p w:rsidR="00E57FA9" w:rsidRPr="00BF0191" w:rsidP="00E5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апелляционного обжалования приговора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осужденный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ходатайствовать об участии в рассмотрении уголовного дела судом апелляционной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инстанции, о чем указывается в  апелляционной жалобе или в возражениях на жалобы, представления, принесенные другими участниками уголовного процесса, а также вправе ходатайствовать об осуществлении защиты его прав, интересов и оказании ему юридической пом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ощи в суде апелляционной инстанции защитниками, приглашенными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самим 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его согласия другими лицами, либо защитником, участие которого подлежит обеспечению судом.</w:t>
      </w:r>
    </w:p>
    <w:p w:rsidR="00E57FA9" w:rsidRPr="00BF0191" w:rsidP="00E5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приговор не может быть обжалован в апелляционном порядке по основанию, предусм</w:t>
      </w: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отренному п.1 ст.389.15 УПК РФ.</w:t>
      </w:r>
    </w:p>
    <w:p w:rsidR="00E57FA9" w:rsidRPr="00BF0191" w:rsidP="00E5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191" w:rsidRPr="00BF0191" w:rsidP="00E5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191" w:rsidRPr="00BF0191" w:rsidP="00E5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FA9" w:rsidRPr="00BF0191" w:rsidP="00E5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            Т.П. Постовалова</w:t>
      </w:r>
    </w:p>
    <w:p w:rsidR="001A59F2" w:rsidRPr="00BF0191">
      <w:pPr>
        <w:rPr>
          <w:rFonts w:ascii="Times New Roman" w:hAnsi="Times New Roman" w:cs="Times New Roman"/>
          <w:sz w:val="24"/>
          <w:szCs w:val="24"/>
        </w:rPr>
      </w:pPr>
    </w:p>
    <w:sectPr w:rsidSect="00A05989">
      <w:headerReference w:type="default" r:id="rId5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6186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8185A" w:rsidRPr="0078185A" w:rsidP="0078185A">
        <w:pPr>
          <w:pStyle w:val="Header"/>
          <w:jc w:val="center"/>
          <w:rPr>
            <w:rFonts w:ascii="Times New Roman" w:hAnsi="Times New Roman" w:cs="Times New Roman"/>
          </w:rPr>
        </w:pPr>
        <w:r w:rsidRPr="0078185A">
          <w:rPr>
            <w:rFonts w:ascii="Times New Roman" w:hAnsi="Times New Roman" w:cs="Times New Roman"/>
          </w:rPr>
          <w:fldChar w:fldCharType="begin"/>
        </w:r>
        <w:r w:rsidRPr="0078185A">
          <w:rPr>
            <w:rFonts w:ascii="Times New Roman" w:hAnsi="Times New Roman" w:cs="Times New Roman"/>
          </w:rPr>
          <w:instrText>PAGE   \* MERGEFORMAT</w:instrText>
        </w:r>
        <w:r w:rsidRPr="0078185A">
          <w:rPr>
            <w:rFonts w:ascii="Times New Roman" w:hAnsi="Times New Roman" w:cs="Times New Roman"/>
          </w:rPr>
          <w:fldChar w:fldCharType="separate"/>
        </w:r>
        <w:r w:rsidR="00BF0191">
          <w:rPr>
            <w:rFonts w:ascii="Times New Roman" w:hAnsi="Times New Roman" w:cs="Times New Roman"/>
            <w:noProof/>
          </w:rPr>
          <w:t>2</w:t>
        </w:r>
        <w:r w:rsidRPr="0078185A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FF"/>
    <w:rsid w:val="00050052"/>
    <w:rsid w:val="000E22FA"/>
    <w:rsid w:val="00163088"/>
    <w:rsid w:val="001A59F2"/>
    <w:rsid w:val="00203924"/>
    <w:rsid w:val="002B01EE"/>
    <w:rsid w:val="002F714F"/>
    <w:rsid w:val="00321859"/>
    <w:rsid w:val="004652BC"/>
    <w:rsid w:val="004817A1"/>
    <w:rsid w:val="00531AE9"/>
    <w:rsid w:val="0055490C"/>
    <w:rsid w:val="00691762"/>
    <w:rsid w:val="006B02D2"/>
    <w:rsid w:val="007317EB"/>
    <w:rsid w:val="0077794B"/>
    <w:rsid w:val="0078185A"/>
    <w:rsid w:val="00787949"/>
    <w:rsid w:val="007A4C00"/>
    <w:rsid w:val="007F5129"/>
    <w:rsid w:val="009D11B4"/>
    <w:rsid w:val="00A01B97"/>
    <w:rsid w:val="00A05989"/>
    <w:rsid w:val="00A33101"/>
    <w:rsid w:val="00A40ECE"/>
    <w:rsid w:val="00AC66DF"/>
    <w:rsid w:val="00AD6E41"/>
    <w:rsid w:val="00B014F4"/>
    <w:rsid w:val="00B778EF"/>
    <w:rsid w:val="00B90BBC"/>
    <w:rsid w:val="00B926F8"/>
    <w:rsid w:val="00BF0191"/>
    <w:rsid w:val="00CA39A9"/>
    <w:rsid w:val="00D247FF"/>
    <w:rsid w:val="00DC363C"/>
    <w:rsid w:val="00E57FA9"/>
    <w:rsid w:val="00EE31D5"/>
    <w:rsid w:val="00F74D57"/>
    <w:rsid w:val="00FC05B1"/>
    <w:rsid w:val="00FC1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9E5907-DD34-4240-A39F-004AE03D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FA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link w:val="10"/>
    <w:semiHidden/>
    <w:locked/>
    <w:rsid w:val="00E57F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BodyTextIndent"/>
    <w:link w:val="1"/>
    <w:semiHidden/>
    <w:qFormat/>
    <w:rsid w:val="00E57FA9"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E57FA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57FA9"/>
  </w:style>
  <w:style w:type="paragraph" w:styleId="BalloonText">
    <w:name w:val="Balloon Text"/>
    <w:basedOn w:val="Normal"/>
    <w:link w:val="a0"/>
    <w:uiPriority w:val="99"/>
    <w:semiHidden/>
    <w:unhideWhenUsed/>
    <w:rsid w:val="007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18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781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185A"/>
  </w:style>
  <w:style w:type="paragraph" w:styleId="Footer">
    <w:name w:val="footer"/>
    <w:basedOn w:val="Normal"/>
    <w:link w:val="a2"/>
    <w:uiPriority w:val="99"/>
    <w:unhideWhenUsed/>
    <w:rsid w:val="00781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1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99C5A-A989-48B8-A585-4A398A96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